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C760A" w14:textId="2FAB1DAA" w:rsidR="003F0605" w:rsidRPr="00D42EC1" w:rsidRDefault="003F0605" w:rsidP="003F0605">
      <w:pPr>
        <w:ind w:firstLine="0"/>
        <w:jc w:val="center"/>
        <w:rPr>
          <w:b/>
          <w:bCs/>
        </w:rPr>
      </w:pPr>
      <w:r w:rsidRPr="00D42EC1">
        <w:rPr>
          <w:b/>
          <w:bCs/>
        </w:rPr>
        <w:t xml:space="preserve">Tuyên bố của </w:t>
      </w:r>
      <w:r w:rsidR="004643F4">
        <w:rPr>
          <w:b/>
          <w:bCs/>
        </w:rPr>
        <w:t xml:space="preserve">bà Jan Beagle, Tổng Giám đốc </w:t>
      </w:r>
      <w:r w:rsidRPr="00D42EC1">
        <w:rPr>
          <w:b/>
          <w:bCs/>
        </w:rPr>
        <w:t>Tổ chức quốc tế về Luật phát triển</w:t>
      </w:r>
      <w:r w:rsidR="004643F4">
        <w:rPr>
          <w:b/>
          <w:bCs/>
        </w:rPr>
        <w:t xml:space="preserve"> (IDLO)</w:t>
      </w:r>
      <w:r w:rsidRPr="00D42EC1">
        <w:rPr>
          <w:b/>
          <w:bCs/>
        </w:rPr>
        <w:t xml:space="preserve"> về Ngày Quốc tế Trái đất năm 2020</w:t>
      </w:r>
    </w:p>
    <w:p w14:paraId="132F0880" w14:textId="7E0DF2E2" w:rsidR="003F0605" w:rsidRDefault="003F0605" w:rsidP="003F0605">
      <w:pPr>
        <w:jc w:val="right"/>
      </w:pPr>
      <w:r>
        <w:t>22/4/2020</w:t>
      </w:r>
    </w:p>
    <w:p w14:paraId="6A79D3DC" w14:textId="63050740" w:rsidR="00A77912" w:rsidRDefault="004643F4" w:rsidP="00A77912">
      <w:r>
        <w:t xml:space="preserve">Hưởng ứng </w:t>
      </w:r>
      <w:r w:rsidR="00A77912">
        <w:t xml:space="preserve">Ngày Quốc tế Trái đất, Tổ chức </w:t>
      </w:r>
      <w:r w:rsidR="003F0605">
        <w:t>q</w:t>
      </w:r>
      <w:r w:rsidR="00A77912">
        <w:t>uốc tế v</w:t>
      </w:r>
      <w:r w:rsidR="003F0605">
        <w:t>ề Luật phát triển</w:t>
      </w:r>
      <w:r w:rsidR="00A77912">
        <w:t xml:space="preserve"> </w:t>
      </w:r>
      <w:r>
        <w:t>chung tay</w:t>
      </w:r>
      <w:r w:rsidR="00A77912">
        <w:t xml:space="preserve"> </w:t>
      </w:r>
      <w:r>
        <w:t xml:space="preserve">cùng </w:t>
      </w:r>
      <w:r w:rsidR="00A77912">
        <w:t xml:space="preserve">cộng đồng quốc tế </w:t>
      </w:r>
      <w:r w:rsidR="00D42EC1">
        <w:t>trong việc ghi nhận</w:t>
      </w:r>
      <w:r w:rsidR="00A77912">
        <w:t xml:space="preserve"> tầm quan trọng của</w:t>
      </w:r>
      <w:r w:rsidR="00D42EC1">
        <w:t xml:space="preserve"> </w:t>
      </w:r>
      <w:r w:rsidR="00A77912">
        <w:t xml:space="preserve">mô hình phát triển bền vững </w:t>
      </w:r>
      <w:r w:rsidR="00802A8E">
        <w:t xml:space="preserve">vừa </w:t>
      </w:r>
      <w:r w:rsidR="00A77912">
        <w:t>đáp ứng</w:t>
      </w:r>
      <w:r w:rsidR="00802A8E">
        <w:t xml:space="preserve"> được</w:t>
      </w:r>
      <w:r w:rsidR="00A77912">
        <w:t xml:space="preserve"> nhu cầu hiện tại đồng thời bảo vệ môi trường, quyền và lợi ích của các thế hệ tương lai.</w:t>
      </w:r>
    </w:p>
    <w:p w14:paraId="0DB45666" w14:textId="1EFCFDA2" w:rsidR="00D42EC1" w:rsidRDefault="00D42EC1" w:rsidP="00D42EC1">
      <w:pPr>
        <w:jc w:val="center"/>
      </w:pPr>
      <w:r>
        <w:rPr>
          <w:noProof/>
        </w:rPr>
        <w:drawing>
          <wp:inline distT="0" distB="0" distL="0" distR="0" wp14:anchorId="0165A6EB" wp14:editId="3BFE1F21">
            <wp:extent cx="3810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p>
    <w:p w14:paraId="5EC17DC8" w14:textId="2FC40D13" w:rsidR="00A77912" w:rsidRDefault="00A77912" w:rsidP="00A77912">
      <w:r>
        <w:t xml:space="preserve">Chương trình nghị sự 2030 vì sự phát triển bền vững nhấn mạnh tính liên kết </w:t>
      </w:r>
      <w:r w:rsidR="00802A8E">
        <w:t xml:space="preserve">giữa </w:t>
      </w:r>
      <w:r>
        <w:t>các mục tiêu phát triển và môi trường. Biến đổi khí hậu và mất đa dạng sinh học</w:t>
      </w:r>
      <w:r w:rsidR="00802A8E">
        <w:t>, ví dụ như</w:t>
      </w:r>
      <w:r>
        <w:t xml:space="preserve"> môi trường sống, cây trồng và loài</w:t>
      </w:r>
      <w:r w:rsidR="00802A8E">
        <w:t>,</w:t>
      </w:r>
      <w:r w:rsidR="003F0605">
        <w:t xml:space="preserve"> </w:t>
      </w:r>
      <w:r w:rsidR="00C526A8">
        <w:t xml:space="preserve">gây </w:t>
      </w:r>
      <w:r w:rsidR="003F0605">
        <w:t>ra sự</w:t>
      </w:r>
      <w:r>
        <w:t xml:space="preserve"> bất ổn và xung đột, </w:t>
      </w:r>
      <w:r w:rsidR="003F0605">
        <w:t>làm giảm thành quả của</w:t>
      </w:r>
      <w:r>
        <w:t xml:space="preserve"> phát triển </w:t>
      </w:r>
      <w:r w:rsidR="003F0605">
        <w:t xml:space="preserve">kinh tế </w:t>
      </w:r>
      <w:r>
        <w:t xml:space="preserve">và tác động nghiêm trọng </w:t>
      </w:r>
      <w:r w:rsidR="003F0605">
        <w:t>tới</w:t>
      </w:r>
      <w:r>
        <w:t xml:space="preserve"> </w:t>
      </w:r>
      <w:r w:rsidR="003F0605">
        <w:t>người</w:t>
      </w:r>
      <w:r>
        <w:t xml:space="preserve"> nghèo và </w:t>
      </w:r>
      <w:r w:rsidR="003F0605">
        <w:t>nhóm yếu thế</w:t>
      </w:r>
      <w:r>
        <w:t>.</w:t>
      </w:r>
    </w:p>
    <w:p w14:paraId="400339D9" w14:textId="532B4FF1" w:rsidR="00A77912" w:rsidRDefault="00017EB3" w:rsidP="00A77912">
      <w:r>
        <w:t>Vai trò của q</w:t>
      </w:r>
      <w:r w:rsidR="00A77912">
        <w:t xml:space="preserve">uản trị tốt và pháp </w:t>
      </w:r>
      <w:r w:rsidR="003F0605">
        <w:t>quyền</w:t>
      </w:r>
      <w:r w:rsidR="00A77912">
        <w:t xml:space="preserve"> </w:t>
      </w:r>
      <w:r>
        <w:t xml:space="preserve">trở nên </w:t>
      </w:r>
      <w:r w:rsidR="00A77912">
        <w:t xml:space="preserve">đặc biệt </w:t>
      </w:r>
      <w:r>
        <w:t>quan trọng</w:t>
      </w:r>
      <w:r w:rsidR="00A77912">
        <w:t xml:space="preserve"> trong </w:t>
      </w:r>
      <w:r>
        <w:t xml:space="preserve">những </w:t>
      </w:r>
      <w:r w:rsidR="00A77912">
        <w:t xml:space="preserve">thời kỳ khủng hoảng nhằm thúc đẩy các </w:t>
      </w:r>
      <w:r>
        <w:t>ứng phó</w:t>
      </w:r>
      <w:r w:rsidR="00A77912">
        <w:t xml:space="preserve"> hiệu quả đối với các đại dịch như C</w:t>
      </w:r>
      <w:r w:rsidR="00F3086F">
        <w:t>ovid</w:t>
      </w:r>
      <w:r w:rsidR="00A77912">
        <w:t>-19</w:t>
      </w:r>
      <w:r>
        <w:t xml:space="preserve">, </w:t>
      </w:r>
      <w:r w:rsidR="00A77912">
        <w:t>đảm bảo</w:t>
      </w:r>
      <w:r w:rsidR="00FF20A1">
        <w:t xml:space="preserve"> việc</w:t>
      </w:r>
      <w:r w:rsidR="00A77912">
        <w:t xml:space="preserve"> </w:t>
      </w:r>
      <w:r w:rsidR="00FF20A1">
        <w:t xml:space="preserve">bảo vệ </w:t>
      </w:r>
      <w:r w:rsidR="00A77912">
        <w:t>các thành viên dễ bị tổn thương nhất trong xã hội</w:t>
      </w:r>
      <w:r>
        <w:t xml:space="preserve"> </w:t>
      </w:r>
      <w:r w:rsidR="00A77912">
        <w:t xml:space="preserve">và </w:t>
      </w:r>
      <w:r w:rsidR="00FF20A1">
        <w:t xml:space="preserve">giữ vững </w:t>
      </w:r>
      <w:r w:rsidR="00A77912">
        <w:t xml:space="preserve">tiến trình </w:t>
      </w:r>
      <w:r w:rsidR="00FF20A1">
        <w:t>triển khai tổng thể</w:t>
      </w:r>
      <w:r w:rsidR="00A77912">
        <w:t xml:space="preserve"> các ưu tiên toàn cầu như bảo vệ hành tinh của chúng ta. Bảo vệ môi trường và quản lý có trách nhiệm đối với tài nguyên thiên nhiên phải là một </w:t>
      </w:r>
      <w:r w:rsidR="00FF20A1">
        <w:t>trong các phương thức</w:t>
      </w:r>
      <w:r w:rsidR="00A77912">
        <w:t xml:space="preserve"> tiếp cận </w:t>
      </w:r>
      <w:r w:rsidR="00FF20A1">
        <w:t xml:space="preserve">trên cơ sở </w:t>
      </w:r>
      <w:r w:rsidR="00A77912">
        <w:t xml:space="preserve">pháp </w:t>
      </w:r>
      <w:r w:rsidR="00FF20A1">
        <w:t xml:space="preserve">quyền </w:t>
      </w:r>
      <w:r w:rsidR="00A77912">
        <w:t xml:space="preserve">để </w:t>
      </w:r>
      <w:r w:rsidR="00F3086F">
        <w:t>phục hồi</w:t>
      </w:r>
      <w:r w:rsidR="00A77912">
        <w:t xml:space="preserve"> nền kinh tế sau sự kiện C</w:t>
      </w:r>
      <w:r w:rsidR="00F3086F">
        <w:t>ovid</w:t>
      </w:r>
      <w:bookmarkStart w:id="0" w:name="_GoBack"/>
      <w:bookmarkEnd w:id="0"/>
      <w:r w:rsidR="00A77912">
        <w:t>-19.</w:t>
      </w:r>
    </w:p>
    <w:p w14:paraId="56CF0BA7" w14:textId="3AC5A3E4" w:rsidR="00A77912" w:rsidRDefault="00534B06" w:rsidP="00A77912">
      <w:r>
        <w:t>Với mục tiêu đẩy mạnh</w:t>
      </w:r>
      <w:r w:rsidR="00A77912">
        <w:t xml:space="preserve"> </w:t>
      </w:r>
      <w:r>
        <w:t>pháp quyền</w:t>
      </w:r>
      <w:r w:rsidR="00A77912">
        <w:t xml:space="preserve"> và phát triển bền vững ở tất cả các khu vực trên thế giới, IDLO hoạt động </w:t>
      </w:r>
      <w:r>
        <w:t xml:space="preserve">nhằm </w:t>
      </w:r>
      <w:r w:rsidR="00A77912">
        <w:t>thúc đẩy các giải pháp trên</w:t>
      </w:r>
      <w:r>
        <w:t xml:space="preserve"> cơ sở</w:t>
      </w:r>
      <w:r w:rsidR="00A77912">
        <w:t xml:space="preserve"> pháp </w:t>
      </w:r>
      <w:r>
        <w:t>quyền để xây dựng</w:t>
      </w:r>
      <w:r w:rsidR="00A77912">
        <w:t xml:space="preserve"> </w:t>
      </w:r>
      <w:r>
        <w:t xml:space="preserve">môi trường </w:t>
      </w:r>
      <w:r w:rsidR="00A77912">
        <w:t>bền vững.</w:t>
      </w:r>
    </w:p>
    <w:p w14:paraId="5FFEECFE" w14:textId="31CB9BC6" w:rsidR="00A77912" w:rsidRDefault="00A77912" w:rsidP="00A77912">
      <w:r>
        <w:t xml:space="preserve">IDLO hợp tác với Ban thư ký Công ước về Đa dạng sinh học </w:t>
      </w:r>
      <w:r w:rsidR="000B069F">
        <w:t>trong việc hỗ trợ</w:t>
      </w:r>
      <w:r>
        <w:t xml:space="preserve"> các quốc gia thực hiện </w:t>
      </w:r>
      <w:r w:rsidR="000B069F" w:rsidRPr="000B069F">
        <w:t>Nghị định thư Nagoya về tiếp cận nguồn gen và chia sẻ công bằng, hợp lý lợi ích phát sinh từ việc sử dụng nguồn gen</w:t>
      </w:r>
      <w:r>
        <w:t xml:space="preserve">. Chúng tôi đã làm việc với các chính phủ và các chuyên gia pháp lý </w:t>
      </w:r>
      <w:r w:rsidR="00740F88">
        <w:t xml:space="preserve">nhằm </w:t>
      </w:r>
      <w:r>
        <w:t xml:space="preserve">xây dựng </w:t>
      </w:r>
      <w:r w:rsidR="00740F88">
        <w:t xml:space="preserve">pháp </w:t>
      </w:r>
      <w:r>
        <w:t xml:space="preserve">luật và các quy </w:t>
      </w:r>
      <w:r w:rsidR="00740F88">
        <w:t xml:space="preserve">tắc </w:t>
      </w:r>
      <w:r>
        <w:t xml:space="preserve">và </w:t>
      </w:r>
      <w:r w:rsidR="00740F88">
        <w:t>nâng cao</w:t>
      </w:r>
      <w:r>
        <w:t xml:space="preserve"> năng lực </w:t>
      </w:r>
      <w:r w:rsidR="00740F88">
        <w:t xml:space="preserve">trong việc lồng ghép </w:t>
      </w:r>
      <w:r>
        <w:t xml:space="preserve">đa dạng sinh học, </w:t>
      </w:r>
      <w:r w:rsidR="00740F88">
        <w:t>đẩy mạnh</w:t>
      </w:r>
      <w:r>
        <w:t xml:space="preserve"> bảo tồn và giúp trao quyền cho cộng đồng với các kỹ năng, kiến ​​thức và công cụ </w:t>
      </w:r>
      <w:r w:rsidR="00740F88">
        <w:t xml:space="preserve">cần thiết </w:t>
      </w:r>
      <w:r>
        <w:t>để đảm bảo sử dụng bền vững tài nguyên thiên nhiên.</w:t>
      </w:r>
      <w:r w:rsidR="000B069F">
        <w:t xml:space="preserve"> </w:t>
      </w:r>
    </w:p>
    <w:p w14:paraId="51D6B89E" w14:textId="33039A54" w:rsidR="00A77912" w:rsidRDefault="00D42EC1" w:rsidP="00A77912">
      <w:r>
        <w:t>IDLO</w:t>
      </w:r>
      <w:r w:rsidR="00A77912">
        <w:t xml:space="preserve"> cũng </w:t>
      </w:r>
      <w:r w:rsidR="00740F88">
        <w:t>nhận thức được</w:t>
      </w:r>
      <w:r w:rsidR="00A77912">
        <w:t xml:space="preserve"> vai trò </w:t>
      </w:r>
      <w:r w:rsidR="00740F88">
        <w:t>quyết định</w:t>
      </w:r>
      <w:r w:rsidR="00A77912">
        <w:t xml:space="preserve"> của phụ nữ và trẻ em gái trong việc quản lý và sử dụng bền vững tài nguyên thiên nhiên. </w:t>
      </w:r>
      <w:r w:rsidR="00740F88">
        <w:t xml:space="preserve">Sự tham gia hiệu </w:t>
      </w:r>
      <w:r w:rsidR="00740F88">
        <w:lastRenderedPageBreak/>
        <w:t>quả của p</w:t>
      </w:r>
      <w:r w:rsidR="00A77912">
        <w:t xml:space="preserve">hụ nữ vào việc xây dựng, phát triển và thực thi pháp </w:t>
      </w:r>
      <w:r w:rsidR="00740F88">
        <w:t xml:space="preserve">luật </w:t>
      </w:r>
      <w:r w:rsidR="00A77912">
        <w:t xml:space="preserve">và chính sách liên quan đến an ninh lương thực, </w:t>
      </w:r>
      <w:r w:rsidR="00740F88">
        <w:t>an sinh</w:t>
      </w:r>
      <w:r w:rsidR="00A77912">
        <w:t xml:space="preserve"> xã hội, việc làm, nông nghiệp, đất đai và tài nguyên thiên nhiên là một phần không thể thiếu trong nỗ lực toàn cầu nhằm thúc đẩy sự bền vững và đa dạng sinh học.</w:t>
      </w:r>
    </w:p>
    <w:p w14:paraId="0B65FFB1" w14:textId="6B23D597" w:rsidR="00073F44" w:rsidRDefault="00A77912" w:rsidP="00A77912">
      <w:pPr>
        <w:rPr>
          <w:b/>
          <w:bCs/>
          <w:i/>
          <w:iCs/>
        </w:rPr>
      </w:pPr>
      <w:r w:rsidRPr="00F3086F">
        <w:t xml:space="preserve">Bảo vệ </w:t>
      </w:r>
      <w:r w:rsidR="00740F88" w:rsidRPr="00F3086F">
        <w:t>trái đất</w:t>
      </w:r>
      <w:r w:rsidRPr="00F3086F">
        <w:t xml:space="preserve"> và môi trường là một hành động của công lý. Những </w:t>
      </w:r>
      <w:r w:rsidR="0098203F" w:rsidRPr="00F3086F">
        <w:t xml:space="preserve">quy định pháp luật chặt chẽ nhằm hỗ trợ </w:t>
      </w:r>
      <w:r w:rsidRPr="00F3086F">
        <w:t xml:space="preserve">những người được trao quyền giúp tạo ra sự khác biệt trong </w:t>
      </w:r>
      <w:r w:rsidR="00C526A8" w:rsidRPr="00F3086F">
        <w:t xml:space="preserve">nỗ lực </w:t>
      </w:r>
      <w:r w:rsidRPr="00F3086F">
        <w:t>tiến tới một hành tinh xanh hơn và đa dạng sinh học hơn.</w:t>
      </w:r>
      <w:r w:rsidRPr="00F3086F">
        <w:rPr>
          <w:b/>
          <w:bCs/>
          <w:i/>
          <w:iCs/>
        </w:rPr>
        <w:t xml:space="preserve"> </w:t>
      </w:r>
      <w:r w:rsidR="00D42EC1" w:rsidRPr="00F3086F">
        <w:rPr>
          <w:b/>
          <w:bCs/>
          <w:i/>
          <w:iCs/>
        </w:rPr>
        <w:t>N</w:t>
      </w:r>
      <w:r w:rsidRPr="00F3086F">
        <w:rPr>
          <w:b/>
          <w:bCs/>
          <w:i/>
          <w:iCs/>
        </w:rPr>
        <w:t>gày Trái đất</w:t>
      </w:r>
      <w:r w:rsidR="00D42EC1" w:rsidRPr="00F3086F">
        <w:rPr>
          <w:b/>
          <w:bCs/>
          <w:i/>
          <w:iCs/>
        </w:rPr>
        <w:t xml:space="preserve"> </w:t>
      </w:r>
      <w:r w:rsidR="004050EA" w:rsidRPr="00F3086F">
        <w:rPr>
          <w:b/>
          <w:bCs/>
          <w:i/>
          <w:iCs/>
        </w:rPr>
        <w:t xml:space="preserve">là cơ hội để </w:t>
      </w:r>
      <w:r w:rsidRPr="00F3086F">
        <w:rPr>
          <w:b/>
          <w:bCs/>
          <w:i/>
          <w:iCs/>
        </w:rPr>
        <w:t>chúng ta</w:t>
      </w:r>
      <w:r w:rsidR="004050EA" w:rsidRPr="00F3086F">
        <w:rPr>
          <w:b/>
          <w:bCs/>
          <w:i/>
          <w:iCs/>
        </w:rPr>
        <w:t xml:space="preserve"> </w:t>
      </w:r>
      <w:r w:rsidR="00C526A8" w:rsidRPr="00F3086F">
        <w:rPr>
          <w:b/>
          <w:bCs/>
          <w:i/>
          <w:iCs/>
        </w:rPr>
        <w:t>đưa ra</w:t>
      </w:r>
      <w:r w:rsidRPr="00F3086F">
        <w:rPr>
          <w:b/>
          <w:bCs/>
          <w:i/>
          <w:iCs/>
        </w:rPr>
        <w:t xml:space="preserve"> cam kết</w:t>
      </w:r>
      <w:r w:rsidR="00D42EC1" w:rsidRPr="00F3086F">
        <w:rPr>
          <w:b/>
          <w:bCs/>
          <w:i/>
          <w:iCs/>
        </w:rPr>
        <w:t xml:space="preserve"> </w:t>
      </w:r>
      <w:r w:rsidR="00C526A8" w:rsidRPr="00F3086F">
        <w:rPr>
          <w:b/>
          <w:bCs/>
          <w:i/>
          <w:iCs/>
        </w:rPr>
        <w:t xml:space="preserve">về việc </w:t>
      </w:r>
      <w:r w:rsidR="004050EA" w:rsidRPr="00F3086F">
        <w:rPr>
          <w:b/>
          <w:bCs/>
          <w:i/>
          <w:iCs/>
        </w:rPr>
        <w:t xml:space="preserve">chuyển </w:t>
      </w:r>
      <w:r w:rsidRPr="00F3086F">
        <w:rPr>
          <w:b/>
          <w:bCs/>
          <w:i/>
          <w:iCs/>
        </w:rPr>
        <w:t>hướng tới các lựa chọn bền vững</w:t>
      </w:r>
      <w:r w:rsidR="00C526A8" w:rsidRPr="00F3086F">
        <w:rPr>
          <w:b/>
          <w:bCs/>
          <w:i/>
          <w:iCs/>
        </w:rPr>
        <w:t xml:space="preserve"> - </w:t>
      </w:r>
      <w:r w:rsidRPr="00F3086F">
        <w:rPr>
          <w:b/>
          <w:bCs/>
          <w:i/>
          <w:iCs/>
        </w:rPr>
        <w:t xml:space="preserve">một phần của mô hình phát triển công bằng, </w:t>
      </w:r>
      <w:r w:rsidR="00C526A8" w:rsidRPr="00F3086F">
        <w:rPr>
          <w:b/>
          <w:bCs/>
          <w:i/>
          <w:iCs/>
        </w:rPr>
        <w:t>bình đẳng</w:t>
      </w:r>
      <w:r w:rsidRPr="00F3086F">
        <w:rPr>
          <w:b/>
          <w:bCs/>
          <w:i/>
          <w:iCs/>
        </w:rPr>
        <w:t xml:space="preserve"> </w:t>
      </w:r>
      <w:r w:rsidR="00C526A8" w:rsidRPr="00F3086F">
        <w:rPr>
          <w:b/>
          <w:bCs/>
          <w:i/>
          <w:iCs/>
        </w:rPr>
        <w:t xml:space="preserve">và thân thiện với môi trường </w:t>
      </w:r>
      <w:r w:rsidRPr="00F3086F">
        <w:rPr>
          <w:b/>
          <w:bCs/>
          <w:i/>
          <w:iCs/>
        </w:rPr>
        <w:t>hơn.</w:t>
      </w:r>
    </w:p>
    <w:p w14:paraId="58C5F9D1" w14:textId="3011F152" w:rsidR="00F3086F" w:rsidRPr="00F3086F" w:rsidRDefault="00F3086F" w:rsidP="00A77912">
      <w:pPr>
        <w:rPr>
          <w:b/>
          <w:bCs/>
          <w:i/>
          <w:iCs/>
        </w:rPr>
      </w:pPr>
      <w:r>
        <w:rPr>
          <w:b/>
          <w:bCs/>
          <w:i/>
          <w:iCs/>
        </w:rPr>
        <w:t xml:space="preserve">Nguồn: </w:t>
      </w:r>
      <w:r w:rsidRPr="00F3086F">
        <w:rPr>
          <w:b/>
          <w:bCs/>
          <w:i/>
          <w:iCs/>
        </w:rPr>
        <w:t>https://www.idlo.int/news/policy-statements/statement-director-general-idlo-jan-beagle-international-earth-day-2020</w:t>
      </w:r>
    </w:p>
    <w:sectPr w:rsidR="00F3086F" w:rsidRPr="00F3086F" w:rsidSect="0019176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912"/>
    <w:rsid w:val="00017EB3"/>
    <w:rsid w:val="00073F44"/>
    <w:rsid w:val="000B069F"/>
    <w:rsid w:val="00191763"/>
    <w:rsid w:val="003B2857"/>
    <w:rsid w:val="003F0605"/>
    <w:rsid w:val="004050EA"/>
    <w:rsid w:val="004643F4"/>
    <w:rsid w:val="005148B6"/>
    <w:rsid w:val="00534B06"/>
    <w:rsid w:val="00740F88"/>
    <w:rsid w:val="00802A8E"/>
    <w:rsid w:val="0098203F"/>
    <w:rsid w:val="00A77912"/>
    <w:rsid w:val="00C526A8"/>
    <w:rsid w:val="00D42EC1"/>
    <w:rsid w:val="00F3086F"/>
    <w:rsid w:val="00F85693"/>
    <w:rsid w:val="00FF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7934"/>
  <w15:docId w15:val="{A89CA866-B3EF-4C0A-978C-7B4AA302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5693"/>
    <w:pPr>
      <w:spacing w:after="0"/>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3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3F4"/>
    <w:rPr>
      <w:rFonts w:ascii="Tahoma" w:hAnsi="Tahoma" w:cs="Tahoma"/>
      <w:sz w:val="16"/>
      <w:szCs w:val="16"/>
    </w:rPr>
  </w:style>
  <w:style w:type="character" w:styleId="CommentReference">
    <w:name w:val="annotation reference"/>
    <w:basedOn w:val="DefaultParagraphFont"/>
    <w:uiPriority w:val="99"/>
    <w:semiHidden/>
    <w:unhideWhenUsed/>
    <w:rsid w:val="00017EB3"/>
    <w:rPr>
      <w:sz w:val="16"/>
      <w:szCs w:val="16"/>
    </w:rPr>
  </w:style>
  <w:style w:type="paragraph" w:styleId="CommentText">
    <w:name w:val="annotation text"/>
    <w:basedOn w:val="Normal"/>
    <w:link w:val="CommentTextChar"/>
    <w:uiPriority w:val="99"/>
    <w:semiHidden/>
    <w:unhideWhenUsed/>
    <w:rsid w:val="00017EB3"/>
    <w:pPr>
      <w:spacing w:line="240" w:lineRule="auto"/>
    </w:pPr>
    <w:rPr>
      <w:sz w:val="20"/>
      <w:szCs w:val="20"/>
    </w:rPr>
  </w:style>
  <w:style w:type="character" w:customStyle="1" w:styleId="CommentTextChar">
    <w:name w:val="Comment Text Char"/>
    <w:basedOn w:val="DefaultParagraphFont"/>
    <w:link w:val="CommentText"/>
    <w:uiPriority w:val="99"/>
    <w:semiHidden/>
    <w:rsid w:val="00017EB3"/>
    <w:rPr>
      <w:sz w:val="20"/>
      <w:szCs w:val="20"/>
    </w:rPr>
  </w:style>
  <w:style w:type="paragraph" w:styleId="CommentSubject">
    <w:name w:val="annotation subject"/>
    <w:basedOn w:val="CommentText"/>
    <w:next w:val="CommentText"/>
    <w:link w:val="CommentSubjectChar"/>
    <w:uiPriority w:val="99"/>
    <w:semiHidden/>
    <w:unhideWhenUsed/>
    <w:rsid w:val="00017EB3"/>
    <w:rPr>
      <w:b/>
      <w:bCs/>
    </w:rPr>
  </w:style>
  <w:style w:type="character" w:customStyle="1" w:styleId="CommentSubjectChar">
    <w:name w:val="Comment Subject Char"/>
    <w:basedOn w:val="CommentTextChar"/>
    <w:link w:val="CommentSubject"/>
    <w:uiPriority w:val="99"/>
    <w:semiHidden/>
    <w:rsid w:val="00017EB3"/>
    <w:rPr>
      <w:b/>
      <w:bCs/>
      <w:sz w:val="20"/>
      <w:szCs w:val="20"/>
    </w:rPr>
  </w:style>
  <w:style w:type="paragraph" w:styleId="Revision">
    <w:name w:val="Revision"/>
    <w:hidden/>
    <w:uiPriority w:val="99"/>
    <w:semiHidden/>
    <w:rsid w:val="00017E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C6A51-1F30-4409-8EB4-5332515CD91F}"/>
</file>

<file path=customXml/itemProps2.xml><?xml version="1.0" encoding="utf-8"?>
<ds:datastoreItem xmlns:ds="http://schemas.openxmlformats.org/officeDocument/2006/customXml" ds:itemID="{73FEAFFE-55D2-4FED-BF9C-6BB8125F0F0C}"/>
</file>

<file path=customXml/itemProps3.xml><?xml version="1.0" encoding="utf-8"?>
<ds:datastoreItem xmlns:ds="http://schemas.openxmlformats.org/officeDocument/2006/customXml" ds:itemID="{46D93E9C-A1FA-4A7E-B9F9-8BC35AE75C71}"/>
</file>

<file path=docProps/app.xml><?xml version="1.0" encoding="utf-8"?>
<Properties xmlns="http://schemas.openxmlformats.org/officeDocument/2006/extended-properties" xmlns:vt="http://schemas.openxmlformats.org/officeDocument/2006/docPropsVTypes">
  <Template>Normal</Template>
  <TotalTime>291</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Duc</dc:creator>
  <cp:lastModifiedBy>Pham Duc</cp:lastModifiedBy>
  <cp:revision>5</cp:revision>
  <dcterms:created xsi:type="dcterms:W3CDTF">2020-05-26T04:47:00Z</dcterms:created>
  <dcterms:modified xsi:type="dcterms:W3CDTF">2020-06-03T09:51:00Z</dcterms:modified>
</cp:coreProperties>
</file>